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251" w:rsidRDefault="0096330D">
      <w:r>
        <w:rPr>
          <w:noProof/>
        </w:rPr>
        <w:drawing>
          <wp:inline distT="0" distB="0" distL="0" distR="0" wp14:anchorId="7748AE30" wp14:editId="1D0224CD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0D"/>
    <w:rsid w:val="00371B00"/>
    <w:rsid w:val="00662A88"/>
    <w:rsid w:val="0096330D"/>
    <w:rsid w:val="00E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8AEA08-C1A1-4C95-9C5F-EA8DB79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EN MERCADEO</dc:creator>
  <cp:keywords/>
  <dc:description/>
  <cp:lastModifiedBy>PROFESIONAL ESPECIALIZADO EN MERCADEO</cp:lastModifiedBy>
  <cp:revision>1</cp:revision>
  <dcterms:created xsi:type="dcterms:W3CDTF">2020-04-30T20:41:00Z</dcterms:created>
  <dcterms:modified xsi:type="dcterms:W3CDTF">2020-04-30T20:44:00Z</dcterms:modified>
</cp:coreProperties>
</file>